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53" w:rsidRDefault="006D0053" w:rsidP="006D0053">
      <w:pPr>
        <w:spacing w:line="300" w:lineRule="auto"/>
        <w:jc w:val="center"/>
        <w:rPr>
          <w:rFonts w:ascii="仿宋" w:eastAsia="仿宋" w:hAnsi="仿宋" w:cs="Times New Roman"/>
          <w:b/>
          <w:color w:val="000000"/>
          <w:sz w:val="36"/>
          <w:szCs w:val="36"/>
        </w:rPr>
      </w:pPr>
      <w:r w:rsidRPr="00F53D41">
        <w:rPr>
          <w:rFonts w:ascii="仿宋" w:eastAsia="仿宋" w:hAnsi="仿宋" w:cs="Times New Roman" w:hint="eastAsia"/>
          <w:b/>
          <w:color w:val="000000"/>
          <w:sz w:val="36"/>
          <w:szCs w:val="36"/>
        </w:rPr>
        <w:t>四川省质量协会产品质量鉴定机现场评估表</w:t>
      </w:r>
    </w:p>
    <w:p w:rsidR="00602612" w:rsidRPr="00F53D41" w:rsidRDefault="00602612" w:rsidP="006D0053">
      <w:pPr>
        <w:spacing w:line="300" w:lineRule="auto"/>
        <w:jc w:val="center"/>
        <w:rPr>
          <w:rFonts w:ascii="仿宋" w:eastAsia="仿宋" w:hAnsi="仿宋" w:cs="Times New Roman" w:hint="eastAsia"/>
          <w:b/>
          <w:color w:val="000000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1128"/>
        <w:gridCol w:w="4394"/>
        <w:gridCol w:w="6804"/>
        <w:gridCol w:w="1134"/>
      </w:tblGrid>
      <w:tr w:rsidR="005E480B" w:rsidTr="00D51A50">
        <w:tc>
          <w:tcPr>
            <w:tcW w:w="427" w:type="dxa"/>
            <w:vAlign w:val="center"/>
          </w:tcPr>
          <w:p w:rsidR="005E480B" w:rsidRPr="006D0053" w:rsidRDefault="005E480B" w:rsidP="00602612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28" w:type="dxa"/>
            <w:vAlign w:val="center"/>
          </w:tcPr>
          <w:p w:rsidR="005E480B" w:rsidRPr="006D0053" w:rsidRDefault="005E480B" w:rsidP="00602612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评估项目</w:t>
            </w:r>
          </w:p>
        </w:tc>
        <w:tc>
          <w:tcPr>
            <w:tcW w:w="4394" w:type="dxa"/>
            <w:vAlign w:val="center"/>
          </w:tcPr>
          <w:p w:rsidR="005E480B" w:rsidRPr="006D0053" w:rsidRDefault="005E480B" w:rsidP="00602612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要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 xml:space="preserve"> </w:t>
            </w:r>
            <w:r w:rsidR="00602612">
              <w:rPr>
                <w:rFonts w:ascii="仿宋" w:eastAsia="仿宋" w:hAnsi="仿宋" w:cs="Times New Roman"/>
                <w:b/>
                <w:color w:val="000000"/>
                <w:szCs w:val="21"/>
              </w:rPr>
              <w:t xml:space="preserve"> 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求</w:t>
            </w:r>
          </w:p>
        </w:tc>
        <w:tc>
          <w:tcPr>
            <w:tcW w:w="6804" w:type="dxa"/>
            <w:vAlign w:val="center"/>
          </w:tcPr>
          <w:p w:rsidR="005E480B" w:rsidRPr="006D0053" w:rsidRDefault="005E480B" w:rsidP="00602612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评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 xml:space="preserve"> 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估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 xml:space="preserve"> 缺 陷 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记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 xml:space="preserve"> 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录</w:t>
            </w:r>
          </w:p>
        </w:tc>
        <w:tc>
          <w:tcPr>
            <w:tcW w:w="1134" w:type="dxa"/>
            <w:vAlign w:val="center"/>
          </w:tcPr>
          <w:p w:rsidR="005E480B" w:rsidRPr="006D0053" w:rsidRDefault="005E480B" w:rsidP="00602612">
            <w:pPr>
              <w:spacing w:line="300" w:lineRule="auto"/>
              <w:jc w:val="center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评估结果</w:t>
            </w:r>
          </w:p>
        </w:tc>
      </w:tr>
      <w:tr w:rsidR="005E480B" w:rsidTr="00D51A50">
        <w:tc>
          <w:tcPr>
            <w:tcW w:w="427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一</w:t>
            </w:r>
          </w:p>
        </w:tc>
        <w:tc>
          <w:tcPr>
            <w:tcW w:w="1128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质量体系</w:t>
            </w:r>
          </w:p>
        </w:tc>
        <w:tc>
          <w:tcPr>
            <w:tcW w:w="4394" w:type="dxa"/>
          </w:tcPr>
          <w:p w:rsidR="005E480B" w:rsidRDefault="005E480B" w:rsidP="006D0053">
            <w:pPr>
              <w:pStyle w:val="a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公正性申明、保密声明；</w:t>
            </w:r>
          </w:p>
          <w:p w:rsidR="005E480B" w:rsidRDefault="005E480B" w:rsidP="006D0053">
            <w:pPr>
              <w:pStyle w:val="a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建立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与鉴定活动相关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质量管理体系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；</w:t>
            </w:r>
          </w:p>
          <w:p w:rsidR="005E480B" w:rsidRDefault="005E480B" w:rsidP="006D0053">
            <w:pPr>
              <w:pStyle w:val="a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运行了质量管理体系；</w:t>
            </w:r>
          </w:p>
          <w:p w:rsidR="005E480B" w:rsidRPr="006D0053" w:rsidRDefault="005E480B" w:rsidP="006D0053">
            <w:pPr>
              <w:pStyle w:val="a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文件化质量管理体系文件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；</w:t>
            </w:r>
          </w:p>
          <w:p w:rsidR="005E480B" w:rsidRDefault="005E480B" w:rsidP="006D0053">
            <w:pPr>
              <w:pStyle w:val="a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鉴定管理流程和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程序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；</w:t>
            </w:r>
          </w:p>
          <w:p w:rsidR="005E480B" w:rsidRPr="006D0053" w:rsidRDefault="005E480B" w:rsidP="006D0053">
            <w:pPr>
              <w:pStyle w:val="a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鉴定作业指导文件。</w:t>
            </w:r>
          </w:p>
        </w:tc>
        <w:tc>
          <w:tcPr>
            <w:tcW w:w="6804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E480B" w:rsidRDefault="005E480B" w:rsidP="006D0053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符合</w:t>
            </w:r>
          </w:p>
          <w:p w:rsidR="005E480B" w:rsidRDefault="005E480B" w:rsidP="006D0053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5E480B" w:rsidRPr="006D0053" w:rsidRDefault="005E480B" w:rsidP="006D0053">
            <w:pPr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不符合</w:t>
            </w:r>
          </w:p>
        </w:tc>
      </w:tr>
      <w:tr w:rsidR="005E480B" w:rsidTr="00D51A50">
        <w:tc>
          <w:tcPr>
            <w:tcW w:w="427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二</w:t>
            </w:r>
          </w:p>
        </w:tc>
        <w:tc>
          <w:tcPr>
            <w:tcW w:w="1128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环境设施</w:t>
            </w:r>
          </w:p>
        </w:tc>
        <w:tc>
          <w:tcPr>
            <w:tcW w:w="4394" w:type="dxa"/>
          </w:tcPr>
          <w:p w:rsidR="005E480B" w:rsidRPr="006D0053" w:rsidRDefault="005E480B" w:rsidP="006D0053">
            <w:pPr>
              <w:pStyle w:val="a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固定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办公场所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，总面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；</w:t>
            </w:r>
          </w:p>
          <w:p w:rsidR="005E480B" w:rsidRDefault="005E480B" w:rsidP="006D0053">
            <w:pPr>
              <w:pStyle w:val="a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固定的鉴定室；</w:t>
            </w:r>
          </w:p>
          <w:p w:rsidR="005E480B" w:rsidRDefault="005E480B" w:rsidP="006D0053">
            <w:pPr>
              <w:pStyle w:val="a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2030F6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固定的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样品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管理</w:t>
            </w: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室、档案室</w:t>
            </w:r>
          </w:p>
          <w:p w:rsidR="005E480B" w:rsidRDefault="005E480B" w:rsidP="002030F6">
            <w:pPr>
              <w:pStyle w:val="a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独立的会议室或接待室</w:t>
            </w:r>
          </w:p>
          <w:p w:rsidR="005E480B" w:rsidRPr="006D0053" w:rsidRDefault="005E480B" w:rsidP="002030F6">
            <w:pPr>
              <w:pStyle w:val="a8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计算机</w:t>
            </w:r>
            <w:r w:rsidRPr="002030F6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、复印机、打印机、扫描仪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、网络。</w:t>
            </w:r>
          </w:p>
        </w:tc>
        <w:tc>
          <w:tcPr>
            <w:tcW w:w="6804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符合</w:t>
            </w:r>
          </w:p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5E480B" w:rsidRPr="006D0053" w:rsidRDefault="00602612" w:rsidP="00602612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不符合</w:t>
            </w:r>
          </w:p>
        </w:tc>
      </w:tr>
      <w:tr w:rsidR="005E480B" w:rsidTr="00D51A50">
        <w:tc>
          <w:tcPr>
            <w:tcW w:w="427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三</w:t>
            </w:r>
          </w:p>
        </w:tc>
        <w:tc>
          <w:tcPr>
            <w:tcW w:w="1128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人力资源</w:t>
            </w:r>
          </w:p>
        </w:tc>
        <w:tc>
          <w:tcPr>
            <w:tcW w:w="4394" w:type="dxa"/>
          </w:tcPr>
          <w:p w:rsidR="005E480B" w:rsidRPr="002030F6" w:rsidRDefault="005E480B" w:rsidP="002030F6">
            <w:pPr>
              <w:pStyle w:val="a8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2030F6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专职人员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数量</w:t>
            </w:r>
            <w:r w:rsidRPr="002030F6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；</w:t>
            </w:r>
          </w:p>
          <w:p w:rsidR="005E480B" w:rsidRDefault="005E480B" w:rsidP="002030F6">
            <w:pPr>
              <w:pStyle w:val="a8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兼职人员技术档案；</w:t>
            </w:r>
          </w:p>
          <w:p w:rsidR="005E480B" w:rsidRDefault="005E480B" w:rsidP="002030F6">
            <w:pPr>
              <w:pStyle w:val="a8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人员培训计划、实施、评价记录；</w:t>
            </w:r>
          </w:p>
          <w:p w:rsidR="005E480B" w:rsidRPr="002030F6" w:rsidRDefault="005E480B" w:rsidP="002030F6">
            <w:pPr>
              <w:pStyle w:val="a8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鉴定人员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管理</w:t>
            </w:r>
          </w:p>
        </w:tc>
        <w:tc>
          <w:tcPr>
            <w:tcW w:w="6804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符合</w:t>
            </w:r>
          </w:p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5E480B" w:rsidRPr="006D0053" w:rsidRDefault="00602612" w:rsidP="00602612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不符合</w:t>
            </w:r>
          </w:p>
        </w:tc>
      </w:tr>
      <w:tr w:rsidR="005E480B" w:rsidTr="00D51A50">
        <w:tc>
          <w:tcPr>
            <w:tcW w:w="427" w:type="dxa"/>
          </w:tcPr>
          <w:p w:rsidR="005E480B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lastRenderedPageBreak/>
              <w:t>四</w:t>
            </w:r>
          </w:p>
        </w:tc>
        <w:tc>
          <w:tcPr>
            <w:tcW w:w="1128" w:type="dxa"/>
          </w:tcPr>
          <w:p w:rsidR="005E480B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设备资源</w:t>
            </w:r>
          </w:p>
        </w:tc>
        <w:tc>
          <w:tcPr>
            <w:tcW w:w="4394" w:type="dxa"/>
          </w:tcPr>
          <w:p w:rsidR="005E480B" w:rsidRPr="002030F6" w:rsidRDefault="005E480B" w:rsidP="002030F6">
            <w:pPr>
              <w:pStyle w:val="a8"/>
              <w:numPr>
                <w:ilvl w:val="0"/>
                <w:numId w:val="4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2030F6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现场勘验</w:t>
            </w:r>
            <w:r w:rsidR="00F53D41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基本</w:t>
            </w:r>
            <w:r w:rsidRPr="002030F6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设备</w:t>
            </w:r>
            <w:r w:rsidR="00F53D41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配置</w:t>
            </w:r>
            <w:r w:rsidRPr="002030F6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；</w:t>
            </w:r>
          </w:p>
          <w:p w:rsidR="005E480B" w:rsidRDefault="00F53D41" w:rsidP="002030F6">
            <w:pPr>
              <w:pStyle w:val="a8"/>
              <w:numPr>
                <w:ilvl w:val="0"/>
                <w:numId w:val="4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申请项目</w:t>
            </w:r>
            <w:r w:rsidR="005E480B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实验室检测仪器设备</w:t>
            </w: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配置</w:t>
            </w:r>
            <w:r w:rsidR="005E480B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；</w:t>
            </w:r>
          </w:p>
          <w:p w:rsidR="005E480B" w:rsidRPr="002030F6" w:rsidRDefault="00F53D41" w:rsidP="002030F6">
            <w:pPr>
              <w:pStyle w:val="a8"/>
              <w:numPr>
                <w:ilvl w:val="0"/>
                <w:numId w:val="4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专用特殊设备配置</w:t>
            </w:r>
          </w:p>
        </w:tc>
        <w:tc>
          <w:tcPr>
            <w:tcW w:w="6804" w:type="dxa"/>
          </w:tcPr>
          <w:p w:rsidR="005E480B" w:rsidRPr="006D0053" w:rsidRDefault="005E480B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符合</w:t>
            </w:r>
          </w:p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5E480B" w:rsidRPr="006D0053" w:rsidRDefault="00602612" w:rsidP="00602612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不符合</w:t>
            </w:r>
          </w:p>
        </w:tc>
      </w:tr>
      <w:tr w:rsidR="00F53D41" w:rsidTr="00D51A50">
        <w:tc>
          <w:tcPr>
            <w:tcW w:w="427" w:type="dxa"/>
          </w:tcPr>
          <w:p w:rsidR="00F53D41" w:rsidRDefault="00F53D41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五</w:t>
            </w:r>
          </w:p>
        </w:tc>
        <w:tc>
          <w:tcPr>
            <w:tcW w:w="1128" w:type="dxa"/>
          </w:tcPr>
          <w:p w:rsidR="00F53D41" w:rsidRDefault="00F53D41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现场考核</w:t>
            </w:r>
          </w:p>
        </w:tc>
        <w:tc>
          <w:tcPr>
            <w:tcW w:w="4394" w:type="dxa"/>
          </w:tcPr>
          <w:p w:rsidR="00F53D41" w:rsidRPr="00F53D41" w:rsidRDefault="00F53D41" w:rsidP="00F53D41">
            <w:pPr>
              <w:pStyle w:val="a8"/>
              <w:numPr>
                <w:ilvl w:val="0"/>
                <w:numId w:val="5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F53D41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仪器、设备操作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能力</w:t>
            </w:r>
          </w:p>
          <w:p w:rsidR="00F53D41" w:rsidRDefault="00F53D41" w:rsidP="00F53D41">
            <w:pPr>
              <w:pStyle w:val="a8"/>
              <w:numPr>
                <w:ilvl w:val="0"/>
                <w:numId w:val="5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模拟试验项目</w:t>
            </w:r>
            <w:r w:rsidR="00602612"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能力</w:t>
            </w:r>
          </w:p>
          <w:p w:rsidR="00F53D41" w:rsidRPr="00F53D41" w:rsidRDefault="00F53D41" w:rsidP="00F53D41">
            <w:pPr>
              <w:pStyle w:val="a8"/>
              <w:numPr>
                <w:ilvl w:val="0"/>
                <w:numId w:val="5"/>
              </w:numPr>
              <w:spacing w:line="300" w:lineRule="auto"/>
              <w:ind w:firstLineChars="0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szCs w:val="21"/>
              </w:rPr>
              <w:t>人员技术考核</w:t>
            </w:r>
          </w:p>
        </w:tc>
        <w:tc>
          <w:tcPr>
            <w:tcW w:w="6804" w:type="dxa"/>
          </w:tcPr>
          <w:p w:rsidR="00F53D41" w:rsidRPr="006D0053" w:rsidRDefault="00F53D41" w:rsidP="006D0053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符合</w:t>
            </w:r>
          </w:p>
          <w:p w:rsidR="00602612" w:rsidRDefault="00602612" w:rsidP="00602612">
            <w:pPr>
              <w:rPr>
                <w:rFonts w:ascii="仿宋" w:eastAsia="仿宋" w:hAnsi="仿宋" w:cs="Times New Roman"/>
                <w:color w:val="000000"/>
                <w:szCs w:val="21"/>
              </w:rPr>
            </w:pPr>
          </w:p>
          <w:p w:rsidR="00F53D41" w:rsidRPr="006D0053" w:rsidRDefault="00602612" w:rsidP="00602612">
            <w:pPr>
              <w:spacing w:line="300" w:lineRule="auto"/>
              <w:rPr>
                <w:rFonts w:ascii="仿宋" w:eastAsia="仿宋" w:hAnsi="仿宋" w:cs="Times New Roman"/>
                <w:b/>
                <w:color w:val="000000"/>
                <w:szCs w:val="21"/>
              </w:rPr>
            </w:pP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sym w:font="Wingdings 2" w:char="F0A3"/>
            </w:r>
            <w:r w:rsidRPr="006D0053">
              <w:rPr>
                <w:rFonts w:ascii="仿宋" w:eastAsia="仿宋" w:hAnsi="仿宋" w:cs="Times New Roman" w:hint="eastAsia"/>
                <w:color w:val="000000"/>
                <w:szCs w:val="21"/>
              </w:rPr>
              <w:t>不符合</w:t>
            </w:r>
          </w:p>
        </w:tc>
      </w:tr>
    </w:tbl>
    <w:p w:rsidR="006D0053" w:rsidRPr="006D0053" w:rsidRDefault="006D0053" w:rsidP="006D0053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EF77F3" w:rsidRDefault="00D51A50">
      <w:r>
        <w:rPr>
          <w:rFonts w:hint="eastAsia"/>
        </w:rPr>
        <w:t xml:space="preserve">考核人： </w:t>
      </w:r>
      <w:r>
        <w:t xml:space="preserve">                                                                                             </w:t>
      </w:r>
      <w:bookmarkStart w:id="0" w:name="_GoBack"/>
      <w:bookmarkEnd w:id="0"/>
      <w:r>
        <w:t xml:space="preserve">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sectPr w:rsidR="00EF77F3" w:rsidSect="006D00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AB7" w:rsidRDefault="00396AB7" w:rsidP="006D0053">
      <w:r>
        <w:separator/>
      </w:r>
    </w:p>
  </w:endnote>
  <w:endnote w:type="continuationSeparator" w:id="0">
    <w:p w:rsidR="00396AB7" w:rsidRDefault="00396AB7" w:rsidP="006D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AB7" w:rsidRDefault="00396AB7" w:rsidP="006D0053">
      <w:r>
        <w:separator/>
      </w:r>
    </w:p>
  </w:footnote>
  <w:footnote w:type="continuationSeparator" w:id="0">
    <w:p w:rsidR="00396AB7" w:rsidRDefault="00396AB7" w:rsidP="006D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55113"/>
    <w:multiLevelType w:val="hybridMultilevel"/>
    <w:tmpl w:val="617C3AFC"/>
    <w:lvl w:ilvl="0" w:tplc="245C4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386B0B"/>
    <w:multiLevelType w:val="hybridMultilevel"/>
    <w:tmpl w:val="7D222538"/>
    <w:lvl w:ilvl="0" w:tplc="E3EC87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3171D7"/>
    <w:multiLevelType w:val="hybridMultilevel"/>
    <w:tmpl w:val="44B6673C"/>
    <w:lvl w:ilvl="0" w:tplc="B1FED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C71DE9"/>
    <w:multiLevelType w:val="hybridMultilevel"/>
    <w:tmpl w:val="A744480C"/>
    <w:lvl w:ilvl="0" w:tplc="9C7E32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9E728D"/>
    <w:multiLevelType w:val="hybridMultilevel"/>
    <w:tmpl w:val="647E93F2"/>
    <w:lvl w:ilvl="0" w:tplc="86BE97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EB"/>
    <w:rsid w:val="002030F6"/>
    <w:rsid w:val="002557D4"/>
    <w:rsid w:val="00396AB7"/>
    <w:rsid w:val="003D1BEB"/>
    <w:rsid w:val="005E480B"/>
    <w:rsid w:val="00602612"/>
    <w:rsid w:val="0061255E"/>
    <w:rsid w:val="006D0053"/>
    <w:rsid w:val="007834FC"/>
    <w:rsid w:val="009611CA"/>
    <w:rsid w:val="00B944C0"/>
    <w:rsid w:val="00C57D07"/>
    <w:rsid w:val="00D51A50"/>
    <w:rsid w:val="00EF77F3"/>
    <w:rsid w:val="00F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9F0E"/>
  <w15:chartTrackingRefBased/>
  <w15:docId w15:val="{FEF82C9A-F1B6-4507-BE72-B2FA717E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053"/>
    <w:rPr>
      <w:sz w:val="18"/>
      <w:szCs w:val="18"/>
    </w:rPr>
  </w:style>
  <w:style w:type="table" w:styleId="a7">
    <w:name w:val="Table Grid"/>
    <w:basedOn w:val="a1"/>
    <w:uiPriority w:val="39"/>
    <w:rsid w:val="006D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0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74</Words>
  <Characters>427</Characters>
  <Application>Microsoft Office Word</Application>
  <DocSecurity>0</DocSecurity>
  <Lines>3</Lines>
  <Paragraphs>1</Paragraphs>
  <ScaleCrop>false</ScaleCrop>
  <Company>Organization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2022-11-09T05:07:00Z</dcterms:created>
  <dcterms:modified xsi:type="dcterms:W3CDTF">2022-11-19T10:21:00Z</dcterms:modified>
</cp:coreProperties>
</file>